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2D155" w14:textId="77777777" w:rsidR="007B2655" w:rsidRPr="007B2655" w:rsidRDefault="007B2655" w:rsidP="00500847"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2655">
        <w:rPr>
          <w:rFonts w:ascii="Times New Roman" w:hAnsi="Times New Roman" w:cs="Times New Roman"/>
          <w:b/>
          <w:bCs/>
          <w:sz w:val="28"/>
          <w:szCs w:val="28"/>
        </w:rPr>
        <w:t>Альтернативные способы погашения налогового долга путем взыскания дебиторской задолженности</w:t>
      </w:r>
    </w:p>
    <w:p w14:paraId="5CF14769" w14:textId="77777777" w:rsidR="00500847" w:rsidRPr="00500847" w:rsidRDefault="00500847" w:rsidP="00500847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6A5A0F0" w14:textId="385FA0FB" w:rsidR="007B2655" w:rsidRPr="007B2655" w:rsidRDefault="00500847" w:rsidP="00500847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847">
        <w:rPr>
          <w:rFonts w:ascii="Times New Roman" w:hAnsi="Times New Roman" w:cs="Times New Roman"/>
          <w:sz w:val="28"/>
          <w:szCs w:val="28"/>
        </w:rPr>
        <w:t xml:space="preserve">30 апреля 2025 г. в 11:00 ч., </w:t>
      </w:r>
      <w:r w:rsidR="007B2655" w:rsidRPr="007B2655">
        <w:rPr>
          <w:rFonts w:ascii="Times New Roman" w:hAnsi="Times New Roman" w:cs="Times New Roman"/>
          <w:sz w:val="28"/>
          <w:szCs w:val="28"/>
        </w:rPr>
        <w:t>Прямая линия</w:t>
      </w:r>
      <w:r w:rsidR="00B47FA5">
        <w:rPr>
          <w:rFonts w:ascii="Times New Roman" w:hAnsi="Times New Roman" w:cs="Times New Roman"/>
          <w:sz w:val="28"/>
          <w:szCs w:val="28"/>
        </w:rPr>
        <w:t>.</w:t>
      </w:r>
    </w:p>
    <w:p w14:paraId="7D9521B3" w14:textId="77777777" w:rsidR="007B2655" w:rsidRPr="007B2655" w:rsidRDefault="007B2655" w:rsidP="00500847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655">
        <w:rPr>
          <w:rFonts w:ascii="Times New Roman" w:hAnsi="Times New Roman" w:cs="Times New Roman"/>
          <w:sz w:val="28"/>
          <w:szCs w:val="28"/>
        </w:rPr>
        <w:t>Одной из главных проблем, с которой сталкиваются организации, является дебиторская задолженность. Нередко она оказывает препятствие для выполнения налоговых обязательств и может привести к серьезным последствиям, включая начисления пени и принудительное взыскание налоговых долгов.</w:t>
      </w:r>
    </w:p>
    <w:p w14:paraId="5D3ABD59" w14:textId="7CB37B59" w:rsidR="007B2655" w:rsidRPr="007B2655" w:rsidRDefault="007B2655" w:rsidP="00500847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655">
        <w:rPr>
          <w:rFonts w:ascii="Times New Roman" w:hAnsi="Times New Roman" w:cs="Times New Roman"/>
          <w:sz w:val="28"/>
          <w:szCs w:val="28"/>
        </w:rPr>
        <w:t>Налоговые органы обладают правом осуществлять контроль за правильностью уплаты налогов и предпринять меры для взыскания задолженности. Одним из таких способов является обращение к дебиторам налогоплательщика. Если дебиторская задолженность не исполняется в срок, налоговые органы могут инициировать процесс взыскания долга с дебиторов в пользу налогоплательщика.</w:t>
      </w:r>
      <w:r w:rsidR="00500847" w:rsidRPr="00500847">
        <w:rPr>
          <w:rFonts w:ascii="Times New Roman" w:hAnsi="Times New Roman" w:cs="Times New Roman"/>
          <w:sz w:val="28"/>
          <w:szCs w:val="28"/>
        </w:rPr>
        <w:t xml:space="preserve"> </w:t>
      </w:r>
      <w:r w:rsidRPr="007B2655">
        <w:rPr>
          <w:rFonts w:ascii="Times New Roman" w:hAnsi="Times New Roman" w:cs="Times New Roman"/>
          <w:sz w:val="28"/>
          <w:szCs w:val="28"/>
        </w:rPr>
        <w:t>Полученный опыт показал, что открытое и эффективное сотрудничество налогоплательщика с налоговыми органами помогают побудить дебитора выполнять свои обязательства.</w:t>
      </w:r>
    </w:p>
    <w:p w14:paraId="317ED9C6" w14:textId="2EFA9330" w:rsidR="007B2655" w:rsidRPr="007B2655" w:rsidRDefault="00500847" w:rsidP="00500847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847">
        <w:rPr>
          <w:rFonts w:ascii="Times New Roman" w:hAnsi="Times New Roman" w:cs="Times New Roman"/>
          <w:sz w:val="28"/>
          <w:szCs w:val="28"/>
        </w:rPr>
        <w:t>Вы узнаете</w:t>
      </w:r>
      <w:r w:rsidR="007B2655" w:rsidRPr="007B2655">
        <w:rPr>
          <w:rFonts w:ascii="Times New Roman" w:hAnsi="Times New Roman" w:cs="Times New Roman"/>
          <w:sz w:val="28"/>
          <w:szCs w:val="28"/>
        </w:rPr>
        <w:t>, как осуществляется погашение налогового долга за счет дебиторской задолженности</w:t>
      </w:r>
      <w:r w:rsidRPr="00500847">
        <w:rPr>
          <w:rFonts w:ascii="Times New Roman" w:hAnsi="Times New Roman" w:cs="Times New Roman"/>
          <w:sz w:val="28"/>
          <w:szCs w:val="28"/>
        </w:rPr>
        <w:t>:</w:t>
      </w:r>
    </w:p>
    <w:p w14:paraId="2EC9DB8C" w14:textId="48F4864A" w:rsidR="007B2655" w:rsidRPr="00500847" w:rsidRDefault="00500847" w:rsidP="00500847">
      <w:pPr>
        <w:pStyle w:val="1"/>
        <w:spacing w:before="0" w:after="0" w:line="360" w:lineRule="exact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500847">
        <w:rPr>
          <w:rFonts w:ascii="Times New Roman" w:eastAsiaTheme="minorHAnsi" w:hAnsi="Times New Roman" w:cs="Times New Roman"/>
          <w:color w:val="auto"/>
          <w:sz w:val="28"/>
          <w:szCs w:val="28"/>
        </w:rPr>
        <w:t>1. </w:t>
      </w:r>
      <w:r w:rsidR="007B2655" w:rsidRPr="00500847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Как </w:t>
      </w:r>
      <w:r w:rsidRPr="00500847">
        <w:rPr>
          <w:rFonts w:ascii="Times New Roman" w:eastAsiaTheme="minorHAnsi" w:hAnsi="Times New Roman" w:cs="Times New Roman"/>
          <w:color w:val="auto"/>
          <w:sz w:val="28"/>
          <w:szCs w:val="28"/>
        </w:rPr>
        <w:t>проходит</w:t>
      </w:r>
      <w:r w:rsidR="007B2655" w:rsidRPr="00500847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процесс взыскания дебиторской задолженности и погашение за счет нее налогового долга</w:t>
      </w:r>
      <w:r w:rsidRPr="00500847">
        <w:rPr>
          <w:rFonts w:ascii="Times New Roman" w:eastAsiaTheme="minorHAnsi" w:hAnsi="Times New Roman" w:cs="Times New Roman"/>
          <w:color w:val="auto"/>
          <w:sz w:val="28"/>
          <w:szCs w:val="28"/>
        </w:rPr>
        <w:t>;</w:t>
      </w:r>
    </w:p>
    <w:p w14:paraId="10F85B16" w14:textId="264AE656" w:rsidR="007B2655" w:rsidRPr="007B2655" w:rsidRDefault="00500847" w:rsidP="00500847">
      <w:pPr>
        <w:pStyle w:val="1"/>
        <w:spacing w:before="0" w:after="0" w:line="360" w:lineRule="exact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500847">
        <w:rPr>
          <w:rFonts w:ascii="Times New Roman" w:eastAsiaTheme="minorHAnsi" w:hAnsi="Times New Roman" w:cs="Times New Roman"/>
          <w:color w:val="auto"/>
          <w:sz w:val="28"/>
          <w:szCs w:val="28"/>
        </w:rPr>
        <w:t>2. </w:t>
      </w:r>
      <w:r w:rsidR="007B2655" w:rsidRPr="007B2655">
        <w:rPr>
          <w:rFonts w:ascii="Times New Roman" w:eastAsiaTheme="minorHAnsi" w:hAnsi="Times New Roman" w:cs="Times New Roman"/>
          <w:color w:val="auto"/>
          <w:sz w:val="28"/>
          <w:szCs w:val="28"/>
        </w:rPr>
        <w:t>Что необходимо налоговому органу для обращения взыскания на дебиторскую задолженность</w:t>
      </w:r>
      <w:r w:rsidR="00B47FA5">
        <w:rPr>
          <w:rFonts w:ascii="Times New Roman" w:eastAsiaTheme="minorHAnsi" w:hAnsi="Times New Roman" w:cs="Times New Roman"/>
          <w:color w:val="auto"/>
          <w:sz w:val="28"/>
          <w:szCs w:val="28"/>
        </w:rPr>
        <w:t>.</w:t>
      </w:r>
    </w:p>
    <w:p w14:paraId="7D410CCB" w14:textId="20959A3D" w:rsidR="007B2655" w:rsidRPr="007B2655" w:rsidRDefault="007B2655" w:rsidP="00500847">
      <w:pPr>
        <w:spacing w:after="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2655">
        <w:rPr>
          <w:rFonts w:ascii="Times New Roman" w:hAnsi="Times New Roman" w:cs="Times New Roman"/>
          <w:b/>
          <w:bCs/>
          <w:sz w:val="28"/>
          <w:szCs w:val="28"/>
        </w:rPr>
        <w:t>Записаться на мероприятие</w:t>
      </w:r>
      <w:r w:rsidR="00B47FA5">
        <w:rPr>
          <w:rFonts w:ascii="Times New Roman" w:hAnsi="Times New Roman" w:cs="Times New Roman"/>
          <w:b/>
          <w:bCs/>
          <w:sz w:val="28"/>
          <w:szCs w:val="28"/>
        </w:rPr>
        <w:t xml:space="preserve"> можно по ссылке:</w:t>
      </w:r>
    </w:p>
    <w:p w14:paraId="1E6D34BC" w14:textId="2273325B" w:rsidR="00852A41" w:rsidRPr="00500847" w:rsidRDefault="007B2655" w:rsidP="00500847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00847">
        <w:rPr>
          <w:rFonts w:ascii="Times New Roman" w:hAnsi="Times New Roman" w:cs="Times New Roman"/>
          <w:sz w:val="28"/>
          <w:szCs w:val="28"/>
        </w:rPr>
        <w:t>https://msppk.ru/events/alternativnye-sposoby-pogasheniya-nalogovogo-dolga-putem-vzyskaniya-debitorskoy-zadolzhennosti/#form</w:t>
      </w:r>
      <w:r w:rsidR="00B47FA5">
        <w:rPr>
          <w:rFonts w:ascii="Times New Roman" w:hAnsi="Times New Roman" w:cs="Times New Roman"/>
          <w:sz w:val="28"/>
          <w:szCs w:val="28"/>
        </w:rPr>
        <w:t>.</w:t>
      </w:r>
    </w:p>
    <w:sectPr w:rsidR="00852A41" w:rsidRPr="00500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01F0B"/>
    <w:multiLevelType w:val="multilevel"/>
    <w:tmpl w:val="3AFA0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2417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655"/>
    <w:rsid w:val="003F4885"/>
    <w:rsid w:val="00500847"/>
    <w:rsid w:val="007B2655"/>
    <w:rsid w:val="00852A41"/>
    <w:rsid w:val="00AC2F67"/>
    <w:rsid w:val="00B4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C760"/>
  <w15:chartTrackingRefBased/>
  <w15:docId w15:val="{38D8E27E-7A65-49AD-9C4E-01D71067D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26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6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B26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7B26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6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6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6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6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6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6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B26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7B26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7B265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B265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265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B265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B265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B265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B26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B26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6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B26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B26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B265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B265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B265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B26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B265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B2655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7B2655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B26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2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7320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8777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7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3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3669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5323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2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7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78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14" w:color="E04E39"/>
            <w:right w:val="none" w:sz="0" w:space="0" w:color="auto"/>
          </w:divBdr>
          <w:divsChild>
            <w:div w:id="45803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21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192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0107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2579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34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2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9194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1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0608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432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8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26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14" w:color="E04E39"/>
            <w:right w:val="none" w:sz="0" w:space="0" w:color="auto"/>
          </w:divBdr>
          <w:divsChild>
            <w:div w:id="194248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63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181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0407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9119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9540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58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06729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9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2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09408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420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2050D-A6B2-4727-987D-D2196AB2B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USH0325</dc:creator>
  <cp:keywords/>
  <dc:description/>
  <cp:lastModifiedBy>USH0325</cp:lastModifiedBy>
  <cp:revision>1</cp:revision>
  <dcterms:created xsi:type="dcterms:W3CDTF">2025-04-02T03:21:00Z</dcterms:created>
  <dcterms:modified xsi:type="dcterms:W3CDTF">2025-04-02T04:18:00Z</dcterms:modified>
</cp:coreProperties>
</file>